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5" w:rsidRPr="007A64CB" w:rsidRDefault="00410095" w:rsidP="00410095">
      <w:pPr>
        <w:widowControl/>
        <w:adjustRightInd w:val="0"/>
        <w:snapToGrid w:val="0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32"/>
          <w:szCs w:val="32"/>
          <w:shd w:val="clear" w:color="auto" w:fill="FFFFFF"/>
        </w:rPr>
      </w:pPr>
      <w:r w:rsidRPr="007A64CB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“正大杯”第十一届全国大学生市场调查与分析大赛</w:t>
      </w:r>
    </w:p>
    <w:p w:rsidR="00410095" w:rsidRPr="007A64CB" w:rsidRDefault="00410095" w:rsidP="00410095">
      <w:pPr>
        <w:widowControl/>
        <w:adjustRightInd w:val="0"/>
        <w:snapToGrid w:val="0"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32"/>
          <w:szCs w:val="32"/>
          <w:shd w:val="clear" w:color="auto" w:fill="FFFFFF"/>
        </w:rPr>
      </w:pPr>
      <w:r w:rsidRPr="007A64CB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 xml:space="preserve">          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 xml:space="preserve">   （</w:t>
      </w:r>
      <w:r w:rsidRPr="007A64CB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实践赛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）</w:t>
      </w:r>
      <w:r w:rsidRPr="007A64CB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校内选拔赛</w:t>
      </w:r>
      <w:r w:rsidRPr="00FE084B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获奖名单</w:t>
      </w:r>
    </w:p>
    <w:p w:rsidR="00410095" w:rsidRPr="00991635" w:rsidRDefault="00410095" w:rsidP="00410095">
      <w:pPr>
        <w:adjustRightInd w:val="0"/>
        <w:snapToGrid w:val="0"/>
        <w:spacing w:line="360" w:lineRule="exact"/>
        <w:rPr>
          <w:rFonts w:ascii="黑体" w:eastAsia="黑体" w:hAnsi="黑体"/>
          <w:sz w:val="32"/>
          <w:szCs w:val="32"/>
        </w:rPr>
      </w:pPr>
      <w:bookmarkStart w:id="0" w:name="OLE_LINK38"/>
      <w:r>
        <w:rPr>
          <w:rFonts w:hint="eastAsia"/>
        </w:rPr>
        <w:t xml:space="preserve">                            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376"/>
        <w:gridCol w:w="4111"/>
        <w:gridCol w:w="1985"/>
      </w:tblGrid>
      <w:tr w:rsidR="00410095" w:rsidRPr="00211B0D" w:rsidTr="00EB37BA">
        <w:tc>
          <w:tcPr>
            <w:tcW w:w="2376" w:type="dxa"/>
          </w:tcPr>
          <w:p w:rsidR="00410095" w:rsidRPr="00211B0D" w:rsidRDefault="00410095" w:rsidP="00EB37BA">
            <w:pPr>
              <w:adjustRightInd w:val="0"/>
              <w:snapToGrid w:val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211B0D">
              <w:rPr>
                <w:rFonts w:ascii="黑体" w:eastAsia="黑体" w:hAnsi="黑体" w:hint="eastAsia"/>
                <w:sz w:val="30"/>
                <w:szCs w:val="30"/>
              </w:rPr>
              <w:t>项目名称</w:t>
            </w:r>
          </w:p>
        </w:tc>
        <w:tc>
          <w:tcPr>
            <w:tcW w:w="4111" w:type="dxa"/>
          </w:tcPr>
          <w:p w:rsidR="00410095" w:rsidRPr="00211B0D" w:rsidRDefault="00410095" w:rsidP="00EB37BA">
            <w:pPr>
              <w:adjustRightInd w:val="0"/>
              <w:snapToGrid w:val="0"/>
              <w:ind w:firstLineChars="200" w:firstLine="60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211B0D">
              <w:rPr>
                <w:rFonts w:ascii="黑体" w:eastAsia="黑体" w:hAnsi="黑体" w:hint="eastAsia"/>
                <w:sz w:val="30"/>
                <w:szCs w:val="30"/>
              </w:rPr>
              <w:t>参赛队员</w:t>
            </w:r>
          </w:p>
        </w:tc>
        <w:tc>
          <w:tcPr>
            <w:tcW w:w="1985" w:type="dxa"/>
          </w:tcPr>
          <w:p w:rsidR="00410095" w:rsidRPr="00211B0D" w:rsidRDefault="00410095" w:rsidP="00EB37BA">
            <w:pPr>
              <w:adjustRightInd w:val="0"/>
              <w:snapToGrid w:val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</w:t>
            </w:r>
            <w:r w:rsidRPr="00211B0D">
              <w:rPr>
                <w:rFonts w:ascii="黑体" w:eastAsia="黑体" w:hAnsi="黑体" w:hint="eastAsia"/>
                <w:sz w:val="30"/>
                <w:szCs w:val="30"/>
              </w:rPr>
              <w:t>获奖等级</w:t>
            </w:r>
          </w:p>
        </w:tc>
      </w:tr>
      <w:tr w:rsidR="00410095" w:rsidTr="00EB37BA">
        <w:tc>
          <w:tcPr>
            <w:tcW w:w="2376" w:type="dxa"/>
          </w:tcPr>
          <w:p w:rsidR="00410095" w:rsidRPr="00211B0D" w:rsidRDefault="00410095" w:rsidP="00EB37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老有所养，老有所依</w:t>
            </w:r>
          </w:p>
        </w:tc>
        <w:tc>
          <w:tcPr>
            <w:tcW w:w="4111" w:type="dxa"/>
          </w:tcPr>
          <w:p w:rsidR="00410095" w:rsidRPr="00211B0D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许楷煜、刘瑞怡、蒋佳童、徐刘婷、沈思妍</w:t>
            </w:r>
          </w:p>
        </w:tc>
        <w:tc>
          <w:tcPr>
            <w:tcW w:w="1985" w:type="dxa"/>
          </w:tcPr>
          <w:p w:rsidR="00410095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  <w:p w:rsidR="00410095" w:rsidRPr="00211B0D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0095" w:rsidTr="00EB37BA">
        <w:tc>
          <w:tcPr>
            <w:tcW w:w="2376" w:type="dxa"/>
          </w:tcPr>
          <w:p w:rsidR="00410095" w:rsidRPr="00211B0D" w:rsidRDefault="00410095" w:rsidP="00EB37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心脑血管疾病互联网医疗平台分析与探究</w:t>
            </w:r>
          </w:p>
        </w:tc>
        <w:tc>
          <w:tcPr>
            <w:tcW w:w="4111" w:type="dxa"/>
          </w:tcPr>
          <w:p w:rsidR="00410095" w:rsidRPr="00211B0D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高雪英、李佳庆、朱贺、董考庆</w:t>
            </w:r>
          </w:p>
        </w:tc>
        <w:tc>
          <w:tcPr>
            <w:tcW w:w="1985" w:type="dxa"/>
          </w:tcPr>
          <w:p w:rsidR="00410095" w:rsidRPr="00211B0D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10095" w:rsidTr="00EB37BA">
        <w:tc>
          <w:tcPr>
            <w:tcW w:w="2376" w:type="dxa"/>
          </w:tcPr>
          <w:p w:rsidR="00410095" w:rsidRPr="00211B0D" w:rsidRDefault="00410095" w:rsidP="00EB37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基于老龄化背景下康复辅具市场调查</w:t>
            </w:r>
          </w:p>
        </w:tc>
        <w:tc>
          <w:tcPr>
            <w:tcW w:w="4111" w:type="dxa"/>
          </w:tcPr>
          <w:p w:rsidR="00410095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秦雪薇、曹畹英、施佳华、嵇俊、</w:t>
            </w:r>
          </w:p>
          <w:p w:rsidR="00410095" w:rsidRPr="00211B0D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刘士瑜</w:t>
            </w:r>
          </w:p>
        </w:tc>
        <w:tc>
          <w:tcPr>
            <w:tcW w:w="1985" w:type="dxa"/>
          </w:tcPr>
          <w:p w:rsidR="00410095" w:rsidRPr="00211B0D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</w:tr>
      <w:tr w:rsidR="00410095" w:rsidTr="00EB37BA">
        <w:tc>
          <w:tcPr>
            <w:tcW w:w="2376" w:type="dxa"/>
          </w:tcPr>
          <w:p w:rsidR="00410095" w:rsidRPr="00211B0D" w:rsidRDefault="00410095" w:rsidP="00EB37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挂耳咖啡市场情况及消费市场分析</w:t>
            </w:r>
          </w:p>
        </w:tc>
        <w:tc>
          <w:tcPr>
            <w:tcW w:w="4111" w:type="dxa"/>
          </w:tcPr>
          <w:p w:rsidR="00410095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顾明诚、娄宇航、秦淑娜、吴琳、</w:t>
            </w:r>
          </w:p>
          <w:p w:rsidR="00410095" w:rsidRPr="00211B0D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张丹丹</w:t>
            </w:r>
          </w:p>
        </w:tc>
        <w:tc>
          <w:tcPr>
            <w:tcW w:w="1985" w:type="dxa"/>
          </w:tcPr>
          <w:p w:rsidR="00410095" w:rsidRPr="00211B0D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10095" w:rsidTr="00EB37BA">
        <w:tc>
          <w:tcPr>
            <w:tcW w:w="2376" w:type="dxa"/>
          </w:tcPr>
          <w:p w:rsidR="00410095" w:rsidRPr="00211B0D" w:rsidRDefault="00410095" w:rsidP="00EB37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心脑血管疾病认知及诊疗行为调查</w:t>
            </w:r>
          </w:p>
        </w:tc>
        <w:tc>
          <w:tcPr>
            <w:tcW w:w="4111" w:type="dxa"/>
          </w:tcPr>
          <w:p w:rsidR="00410095" w:rsidRPr="00211B0D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潘雨晴、张俊杰、胡韵怡、邬佳妮、朱依凡</w:t>
            </w:r>
          </w:p>
        </w:tc>
        <w:tc>
          <w:tcPr>
            <w:tcW w:w="1985" w:type="dxa"/>
          </w:tcPr>
          <w:p w:rsidR="00410095" w:rsidRPr="00211B0D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10095" w:rsidTr="00EB37BA">
        <w:tc>
          <w:tcPr>
            <w:tcW w:w="2376" w:type="dxa"/>
          </w:tcPr>
          <w:p w:rsidR="00410095" w:rsidRPr="00211B0D" w:rsidRDefault="00410095" w:rsidP="00EB37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心血管疾病认知及诊疗行为研究调查</w:t>
            </w:r>
          </w:p>
        </w:tc>
        <w:tc>
          <w:tcPr>
            <w:tcW w:w="4111" w:type="dxa"/>
          </w:tcPr>
          <w:p w:rsidR="00410095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曹娟、姚文雅、李菊苹、尹鑫、</w:t>
            </w:r>
          </w:p>
          <w:p w:rsidR="00410095" w:rsidRPr="00211B0D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徐林龙</w:t>
            </w:r>
          </w:p>
        </w:tc>
        <w:tc>
          <w:tcPr>
            <w:tcW w:w="1985" w:type="dxa"/>
          </w:tcPr>
          <w:p w:rsidR="00410095" w:rsidRPr="00211B0D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tr w:rsidR="00410095" w:rsidTr="00EB37BA">
        <w:tc>
          <w:tcPr>
            <w:tcW w:w="2376" w:type="dxa"/>
          </w:tcPr>
          <w:p w:rsidR="00410095" w:rsidRPr="00211B0D" w:rsidRDefault="00410095" w:rsidP="00EB37B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1" w:name="OLE_LINK1"/>
            <w:bookmarkStart w:id="2" w:name="OLE_LINK2"/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营销陷阱调查</w:t>
            </w:r>
            <w:bookmarkEnd w:id="1"/>
            <w:bookmarkEnd w:id="2"/>
          </w:p>
        </w:tc>
        <w:tc>
          <w:tcPr>
            <w:tcW w:w="4111" w:type="dxa"/>
          </w:tcPr>
          <w:p w:rsidR="00410095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李雨蒙、郑澳、魏明霞、李慧玲、</w:t>
            </w:r>
          </w:p>
          <w:p w:rsidR="00410095" w:rsidRPr="00211B0D" w:rsidRDefault="00410095" w:rsidP="00EB37BA">
            <w:pPr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顾千蕙</w:t>
            </w:r>
          </w:p>
        </w:tc>
        <w:tc>
          <w:tcPr>
            <w:tcW w:w="1985" w:type="dxa"/>
          </w:tcPr>
          <w:p w:rsidR="00410095" w:rsidRPr="00211B0D" w:rsidRDefault="00410095" w:rsidP="00EB37B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1B0D"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</w:tr>
      <w:bookmarkEnd w:id="0"/>
    </w:tbl>
    <w:p w:rsidR="00410095" w:rsidRPr="00991635" w:rsidRDefault="00410095" w:rsidP="00410095">
      <w:pPr>
        <w:ind w:firstLineChars="1150" w:firstLine="3680"/>
        <w:rPr>
          <w:rFonts w:ascii="黑体" w:eastAsia="黑体" w:hAnsi="黑体"/>
          <w:sz w:val="32"/>
          <w:szCs w:val="32"/>
        </w:rPr>
      </w:pPr>
    </w:p>
    <w:p w:rsidR="00D95B65" w:rsidRDefault="00D95B65">
      <w:bookmarkStart w:id="3" w:name="_GoBack"/>
      <w:bookmarkEnd w:id="3"/>
    </w:p>
    <w:sectPr w:rsidR="00D9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D0" w:rsidRDefault="00CD07D0" w:rsidP="00410095">
      <w:r>
        <w:separator/>
      </w:r>
    </w:p>
  </w:endnote>
  <w:endnote w:type="continuationSeparator" w:id="0">
    <w:p w:rsidR="00CD07D0" w:rsidRDefault="00CD07D0" w:rsidP="0041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D0" w:rsidRDefault="00CD07D0" w:rsidP="00410095">
      <w:r>
        <w:separator/>
      </w:r>
    </w:p>
  </w:footnote>
  <w:footnote w:type="continuationSeparator" w:id="0">
    <w:p w:rsidR="00CD07D0" w:rsidRDefault="00CD07D0" w:rsidP="0041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74"/>
    <w:rsid w:val="00351774"/>
    <w:rsid w:val="00410095"/>
    <w:rsid w:val="00CD07D0"/>
    <w:rsid w:val="00D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2DB67E-CCB6-4299-A4DA-7756EBD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095"/>
    <w:rPr>
      <w:sz w:val="18"/>
      <w:szCs w:val="18"/>
    </w:rPr>
  </w:style>
  <w:style w:type="table" w:styleId="a5">
    <w:name w:val="Table Grid"/>
    <w:basedOn w:val="a1"/>
    <w:uiPriority w:val="59"/>
    <w:rsid w:val="0041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帅</dc:creator>
  <cp:keywords/>
  <dc:description/>
  <cp:lastModifiedBy>张 帅</cp:lastModifiedBy>
  <cp:revision>2</cp:revision>
  <dcterms:created xsi:type="dcterms:W3CDTF">2021-05-17T00:24:00Z</dcterms:created>
  <dcterms:modified xsi:type="dcterms:W3CDTF">2021-05-17T00:24:00Z</dcterms:modified>
</cp:coreProperties>
</file>